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4B" w:rsidRDefault="00184C9B" w:rsidP="00A4404B">
      <w:pPr>
        <w:pStyle w:val="a3"/>
        <w:shd w:val="clear" w:color="auto" w:fill="FFFFFF"/>
        <w:spacing w:before="0" w:beforeAutospacing="0" w:after="0" w:afterAutospacing="0"/>
        <w:ind w:firstLine="360"/>
        <w:jc w:val="center"/>
        <w:rPr>
          <w:b/>
          <w:i/>
          <w:color w:val="111111"/>
          <w:sz w:val="28"/>
          <w:szCs w:val="28"/>
        </w:rPr>
      </w:pPr>
      <w:r w:rsidRPr="00A4404B">
        <w:rPr>
          <w:b/>
          <w:i/>
          <w:color w:val="111111"/>
          <w:sz w:val="28"/>
          <w:szCs w:val="28"/>
        </w:rPr>
        <w:t xml:space="preserve">«Формирование основ финансовой грамотности </w:t>
      </w:r>
    </w:p>
    <w:p w:rsidR="00184C9B" w:rsidRPr="00A4404B" w:rsidRDefault="00184C9B" w:rsidP="00A4404B">
      <w:pPr>
        <w:pStyle w:val="a3"/>
        <w:shd w:val="clear" w:color="auto" w:fill="FFFFFF"/>
        <w:spacing w:before="0" w:beforeAutospacing="0" w:after="0" w:afterAutospacing="0"/>
        <w:ind w:firstLine="360"/>
        <w:jc w:val="center"/>
        <w:rPr>
          <w:b/>
          <w:i/>
          <w:color w:val="111111"/>
          <w:sz w:val="28"/>
          <w:szCs w:val="28"/>
        </w:rPr>
      </w:pPr>
      <w:r w:rsidRPr="00A4404B">
        <w:rPr>
          <w:b/>
          <w:i/>
          <w:color w:val="111111"/>
          <w:sz w:val="28"/>
          <w:szCs w:val="28"/>
        </w:rPr>
        <w:t>у детей дошкольного возраста».</w:t>
      </w:r>
    </w:p>
    <w:p w:rsidR="00184C9B" w:rsidRDefault="00184C9B" w:rsidP="00C21274">
      <w:pPr>
        <w:pStyle w:val="a3"/>
        <w:shd w:val="clear" w:color="auto" w:fill="FFFFFF"/>
        <w:spacing w:before="0" w:beforeAutospacing="0" w:after="0" w:afterAutospacing="0"/>
        <w:ind w:firstLine="360"/>
        <w:jc w:val="both"/>
        <w:rPr>
          <w:b/>
          <w:color w:val="111111"/>
          <w:sz w:val="28"/>
          <w:szCs w:val="28"/>
        </w:rPr>
      </w:pPr>
      <w:r w:rsidRPr="00184C9B">
        <w:rPr>
          <w:color w:val="111111"/>
          <w:sz w:val="28"/>
          <w:szCs w:val="28"/>
        </w:rPr>
        <w:t>В связи с введением в эксплуатацию с 1 сентября 2023 года новой Федеральной образовательной </w:t>
      </w:r>
      <w:r w:rsidRPr="00184C9B">
        <w:rPr>
          <w:rStyle w:val="a4"/>
          <w:b w:val="0"/>
          <w:color w:val="111111"/>
          <w:sz w:val="28"/>
          <w:szCs w:val="28"/>
          <w:bdr w:val="none" w:sz="0" w:space="0" w:color="auto" w:frame="1"/>
        </w:rPr>
        <w:t>программы возник вопрос</w:t>
      </w:r>
      <w:r w:rsidRPr="00184C9B">
        <w:rPr>
          <w:b/>
          <w:color w:val="111111"/>
          <w:sz w:val="28"/>
          <w:szCs w:val="28"/>
        </w:rPr>
        <w:t>,</w:t>
      </w:r>
      <w:r w:rsidRPr="00184C9B">
        <w:rPr>
          <w:color w:val="111111"/>
          <w:sz w:val="28"/>
          <w:szCs w:val="28"/>
        </w:rPr>
        <w:t xml:space="preserve"> как теперь </w:t>
      </w:r>
      <w:r w:rsidRPr="00184C9B">
        <w:rPr>
          <w:rStyle w:val="a4"/>
          <w:b w:val="0"/>
          <w:color w:val="111111"/>
          <w:sz w:val="28"/>
          <w:szCs w:val="28"/>
          <w:bdr w:val="none" w:sz="0" w:space="0" w:color="auto" w:frame="1"/>
        </w:rPr>
        <w:t>формировать финансовую грамотность дошкольников</w:t>
      </w:r>
      <w:r w:rsidRPr="00184C9B">
        <w:rPr>
          <w:b/>
          <w:color w:val="111111"/>
          <w:sz w:val="28"/>
          <w:szCs w:val="28"/>
        </w:rPr>
        <w:t>.</w:t>
      </w:r>
    </w:p>
    <w:p w:rsidR="00184C9B" w:rsidRPr="00184C9B" w:rsidRDefault="00184C9B" w:rsidP="00C21274">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Согласно </w:t>
      </w:r>
      <w:r w:rsidRPr="00184C9B">
        <w:rPr>
          <w:i/>
          <w:iCs/>
          <w:color w:val="111111"/>
          <w:sz w:val="28"/>
          <w:szCs w:val="28"/>
          <w:bdr w:val="none" w:sz="0" w:space="0" w:color="auto" w:frame="1"/>
        </w:rPr>
        <w:t>«П. 18.6. от 5 лет до 6 лет, П. 18.7 от 6 лет до 7 лет»</w:t>
      </w:r>
      <w:r w:rsidRPr="00184C9B">
        <w:rPr>
          <w:color w:val="111111"/>
          <w:sz w:val="28"/>
          <w:szCs w:val="28"/>
        </w:rPr>
        <w:t xml:space="preserve"> ФОП </w:t>
      </w:r>
      <w:proofErr w:type="gramStart"/>
      <w:r w:rsidRPr="00184C9B">
        <w:rPr>
          <w:color w:val="111111"/>
          <w:sz w:val="28"/>
          <w:szCs w:val="28"/>
        </w:rPr>
        <w:t>ДО</w:t>
      </w:r>
      <w:proofErr w:type="gramEnd"/>
      <w:r w:rsidRPr="00184C9B">
        <w:rPr>
          <w:color w:val="111111"/>
          <w:sz w:val="28"/>
          <w:szCs w:val="28"/>
        </w:rPr>
        <w:t xml:space="preserve"> </w:t>
      </w:r>
      <w:proofErr w:type="gramStart"/>
      <w:r w:rsidRPr="00184C9B">
        <w:rPr>
          <w:color w:val="111111"/>
          <w:sz w:val="28"/>
          <w:szCs w:val="28"/>
        </w:rPr>
        <w:t>развитие</w:t>
      </w:r>
      <w:proofErr w:type="gramEnd"/>
      <w:r w:rsidRPr="00184C9B">
        <w:rPr>
          <w:b/>
          <w:color w:val="111111"/>
          <w:sz w:val="28"/>
          <w:szCs w:val="28"/>
        </w:rPr>
        <w:t> </w:t>
      </w:r>
      <w:r w:rsidRPr="00184C9B">
        <w:rPr>
          <w:rStyle w:val="a4"/>
          <w:b w:val="0"/>
          <w:color w:val="111111"/>
          <w:sz w:val="28"/>
          <w:szCs w:val="28"/>
          <w:bdr w:val="none" w:sz="0" w:space="0" w:color="auto" w:frame="1"/>
        </w:rPr>
        <w:t>финансовой грамотности</w:t>
      </w:r>
      <w:r w:rsidRPr="00184C9B">
        <w:rPr>
          <w:b/>
          <w:color w:val="111111"/>
          <w:sz w:val="28"/>
          <w:szCs w:val="28"/>
        </w:rPr>
        <w:t> </w:t>
      </w:r>
      <w:r w:rsidRPr="00184C9B">
        <w:rPr>
          <w:color w:val="111111"/>
          <w:sz w:val="28"/>
          <w:szCs w:val="28"/>
        </w:rPr>
        <w:t>относится к области социально-коммуникативного развития. </w:t>
      </w:r>
      <w:r w:rsidRPr="00184C9B">
        <w:rPr>
          <w:color w:val="111111"/>
          <w:sz w:val="28"/>
          <w:szCs w:val="28"/>
          <w:bdr w:val="none" w:sz="0" w:space="0" w:color="auto" w:frame="1"/>
        </w:rPr>
        <w:t>В данной области основными задачами образовательной деятельности в сфере трудового воспитания являются</w:t>
      </w:r>
      <w:r w:rsidRPr="00184C9B">
        <w:rPr>
          <w:color w:val="111111"/>
          <w:sz w:val="28"/>
          <w:szCs w:val="28"/>
        </w:rPr>
        <w:t>:</w:t>
      </w:r>
    </w:p>
    <w:p w:rsidR="00184C9B" w:rsidRPr="00184C9B" w:rsidRDefault="00184C9B" w:rsidP="00C21274">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w:t>
      </w:r>
      <w:r w:rsidRPr="00184C9B">
        <w:rPr>
          <w:rStyle w:val="a4"/>
          <w:b w:val="0"/>
          <w:color w:val="111111"/>
          <w:sz w:val="28"/>
          <w:szCs w:val="28"/>
          <w:bdr w:val="none" w:sz="0" w:space="0" w:color="auto" w:frame="1"/>
        </w:rPr>
        <w:t>формировать представления</w:t>
      </w:r>
      <w:r w:rsidRPr="00184C9B">
        <w:rPr>
          <w:color w:val="111111"/>
          <w:sz w:val="28"/>
          <w:szCs w:val="28"/>
        </w:rPr>
        <w:t> о профессиях и трудовых процессах;</w:t>
      </w:r>
    </w:p>
    <w:p w:rsidR="00184C9B" w:rsidRPr="00184C9B" w:rsidRDefault="00184C9B" w:rsidP="00C21274">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воспитывать бережное отношение к труду взрослых, к результатам их труда;</w:t>
      </w:r>
    </w:p>
    <w:p w:rsidR="00184C9B" w:rsidRPr="00184C9B" w:rsidRDefault="00184C9B" w:rsidP="00C21274">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w:t>
      </w:r>
    </w:p>
    <w:p w:rsidR="00C21274" w:rsidRPr="00184C9B" w:rsidRDefault="00184C9B" w:rsidP="00C21274">
      <w:pPr>
        <w:pStyle w:val="a3"/>
        <w:shd w:val="clear" w:color="auto" w:fill="FFFFFF"/>
        <w:spacing w:before="0" w:beforeAutospacing="0" w:after="0" w:afterAutospacing="0"/>
        <w:ind w:firstLine="360"/>
        <w:jc w:val="both"/>
        <w:rPr>
          <w:b/>
          <w:color w:val="111111"/>
          <w:sz w:val="28"/>
          <w:szCs w:val="28"/>
        </w:rPr>
      </w:pPr>
      <w:r w:rsidRPr="00184C9B">
        <w:rPr>
          <w:b/>
          <w:color w:val="111111"/>
          <w:sz w:val="28"/>
          <w:szCs w:val="28"/>
        </w:rPr>
        <w:t>• </w:t>
      </w:r>
      <w:r w:rsidRPr="00184C9B">
        <w:rPr>
          <w:rStyle w:val="a4"/>
          <w:b w:val="0"/>
          <w:color w:val="111111"/>
          <w:sz w:val="28"/>
          <w:szCs w:val="28"/>
          <w:bdr w:val="none" w:sz="0" w:space="0" w:color="auto" w:frame="1"/>
        </w:rPr>
        <w:t>формировать первоначальные представления о финансовой грамотности</w:t>
      </w:r>
      <w:r w:rsidRPr="00184C9B">
        <w:rPr>
          <w:b/>
          <w:color w:val="111111"/>
          <w:sz w:val="28"/>
          <w:szCs w:val="28"/>
        </w:rPr>
        <w:t>.</w:t>
      </w:r>
    </w:p>
    <w:p w:rsidR="00184C9B" w:rsidRDefault="00184C9B" w:rsidP="00184C9B">
      <w:pPr>
        <w:spacing w:after="0" w:line="240" w:lineRule="auto"/>
        <w:ind w:firstLine="709"/>
        <w:jc w:val="both"/>
        <w:rPr>
          <w:rFonts w:ascii="Times New Roman" w:hAnsi="Times New Roman" w:cs="Times New Roman"/>
          <w:sz w:val="28"/>
          <w:szCs w:val="28"/>
        </w:rPr>
      </w:pPr>
      <w:r w:rsidRPr="00184C9B">
        <w:rPr>
          <w:rFonts w:ascii="Times New Roman" w:hAnsi="Times New Roman" w:cs="Times New Roman"/>
          <w:sz w:val="28"/>
          <w:szCs w:val="28"/>
        </w:rPr>
        <w:t>Целью работы является не только расширение  экономического кругозора дошкольников, но и дать представление о таких экономических качествах, как трудолюбие, бережливость, хозяйственность, экономность. Помочь дошкольнику 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 и удовлетворение.</w:t>
      </w:r>
    </w:p>
    <w:p w:rsidR="00184C9B" w:rsidRDefault="00184C9B" w:rsidP="00184C9B">
      <w:pPr>
        <w:spacing w:after="0"/>
        <w:ind w:firstLine="709"/>
        <w:jc w:val="both"/>
        <w:rPr>
          <w:rFonts w:ascii="Times New Roman" w:hAnsi="Times New Roman" w:cs="Times New Roman"/>
          <w:sz w:val="28"/>
          <w:szCs w:val="28"/>
        </w:rPr>
      </w:pPr>
      <w:r w:rsidRPr="00184C9B">
        <w:rPr>
          <w:rFonts w:ascii="Times New Roman" w:hAnsi="Times New Roman" w:cs="Times New Roman"/>
          <w:color w:val="000000"/>
          <w:sz w:val="28"/>
          <w:szCs w:val="28"/>
          <w:shd w:val="clear" w:color="auto" w:fill="FFFFFF"/>
        </w:rPr>
        <w:t xml:space="preserve">В работе с детьми </w:t>
      </w:r>
      <w:r w:rsidR="00C21274">
        <w:rPr>
          <w:rFonts w:ascii="Times New Roman" w:hAnsi="Times New Roman" w:cs="Times New Roman"/>
          <w:color w:val="000000"/>
          <w:sz w:val="28"/>
          <w:szCs w:val="28"/>
          <w:shd w:val="clear" w:color="auto" w:fill="FFFFFF"/>
        </w:rPr>
        <w:t xml:space="preserve"> </w:t>
      </w:r>
      <w:r w:rsidRPr="00184C9B">
        <w:rPr>
          <w:rFonts w:ascii="Times New Roman" w:hAnsi="Times New Roman" w:cs="Times New Roman"/>
          <w:color w:val="000000"/>
          <w:sz w:val="28"/>
          <w:szCs w:val="28"/>
          <w:shd w:val="clear" w:color="auto" w:fill="FFFFFF"/>
        </w:rPr>
        <w:t>использую примерную образовательную</w:t>
      </w:r>
      <w:r w:rsidR="00C21274">
        <w:rPr>
          <w:rFonts w:ascii="Times New Roman" w:hAnsi="Times New Roman" w:cs="Times New Roman"/>
          <w:color w:val="000000"/>
          <w:sz w:val="28"/>
          <w:szCs w:val="28"/>
          <w:shd w:val="clear" w:color="auto" w:fill="FFFFFF"/>
        </w:rPr>
        <w:t xml:space="preserve"> </w:t>
      </w:r>
      <w:r w:rsidRPr="00184C9B">
        <w:rPr>
          <w:rFonts w:ascii="Times New Roman" w:hAnsi="Times New Roman" w:cs="Times New Roman"/>
          <w:color w:val="000000"/>
          <w:sz w:val="28"/>
          <w:szCs w:val="28"/>
          <w:shd w:val="clear" w:color="auto" w:fill="FFFFFF"/>
        </w:rPr>
        <w:t xml:space="preserve"> программу дошкольного образования </w:t>
      </w:r>
      <w:r w:rsidRPr="00184C9B">
        <w:rPr>
          <w:rFonts w:ascii="Times New Roman" w:hAnsi="Times New Roman" w:cs="Times New Roman"/>
          <w:sz w:val="28"/>
          <w:szCs w:val="28"/>
        </w:rPr>
        <w:t xml:space="preserve">«Открытия </w:t>
      </w:r>
      <w:proofErr w:type="spellStart"/>
      <w:r w:rsidRPr="00184C9B">
        <w:rPr>
          <w:rFonts w:ascii="Times New Roman" w:hAnsi="Times New Roman" w:cs="Times New Roman"/>
          <w:sz w:val="28"/>
          <w:szCs w:val="28"/>
        </w:rPr>
        <w:t>Феечки</w:t>
      </w:r>
      <w:proofErr w:type="spellEnd"/>
      <w:r w:rsidRPr="00184C9B">
        <w:rPr>
          <w:rFonts w:ascii="Times New Roman" w:hAnsi="Times New Roman" w:cs="Times New Roman"/>
          <w:sz w:val="28"/>
          <w:szCs w:val="28"/>
        </w:rPr>
        <w:t xml:space="preserve"> Копеечки» Любимовой Л</w:t>
      </w:r>
      <w:r w:rsidR="00C21274">
        <w:rPr>
          <w:rFonts w:ascii="Times New Roman" w:hAnsi="Times New Roman" w:cs="Times New Roman"/>
          <w:sz w:val="28"/>
          <w:szCs w:val="28"/>
        </w:rPr>
        <w:t xml:space="preserve">юдмилы </w:t>
      </w:r>
      <w:r w:rsidRPr="00184C9B">
        <w:rPr>
          <w:rFonts w:ascii="Times New Roman" w:hAnsi="Times New Roman" w:cs="Times New Roman"/>
          <w:sz w:val="28"/>
          <w:szCs w:val="28"/>
        </w:rPr>
        <w:t>В</w:t>
      </w:r>
      <w:r w:rsidR="00C21274">
        <w:rPr>
          <w:rFonts w:ascii="Times New Roman" w:hAnsi="Times New Roman" w:cs="Times New Roman"/>
          <w:sz w:val="28"/>
          <w:szCs w:val="28"/>
        </w:rPr>
        <w:t>алентиновны</w:t>
      </w:r>
      <w:r w:rsidRPr="00184C9B">
        <w:rPr>
          <w:rFonts w:ascii="Times New Roman" w:hAnsi="Times New Roman" w:cs="Times New Roman"/>
          <w:sz w:val="28"/>
          <w:szCs w:val="28"/>
        </w:rPr>
        <w:t>.</w:t>
      </w:r>
      <w:r w:rsidR="00C21274">
        <w:rPr>
          <w:rFonts w:ascii="Times New Roman" w:hAnsi="Times New Roman" w:cs="Times New Roman"/>
          <w:sz w:val="28"/>
          <w:szCs w:val="28"/>
        </w:rPr>
        <w:t xml:space="preserve"> </w:t>
      </w:r>
      <w:r w:rsidRPr="00184C9B">
        <w:rPr>
          <w:rFonts w:ascii="Times New Roman" w:hAnsi="Times New Roman" w:cs="Times New Roman"/>
          <w:sz w:val="28"/>
          <w:szCs w:val="28"/>
        </w:rPr>
        <w:t xml:space="preserve">Содержание данной программы предполагает формирование у детей 3–7 лет основ финансовой грамотности в процессе активной деятельности, обеспечивая разностороннее развитие детей с учетом их возрастных и индивидуальных особенностей. В программе представлены цели и задачи, планируемые образовательные результаты, формы и методы организации образовательного процесса, а также дан перечень учебно-методических и технических ресурсов. </w:t>
      </w:r>
    </w:p>
    <w:p w:rsidR="00C21274" w:rsidRDefault="00C21274" w:rsidP="00184C9B">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Занятия по финансовой грамотности включены в культурные практики, проводятся во 2 половине дня по расписанию (каждую среду).</w:t>
      </w:r>
      <w:r w:rsidR="007A5E1C">
        <w:rPr>
          <w:rFonts w:ascii="Times New Roman" w:hAnsi="Times New Roman" w:cs="Times New Roman"/>
          <w:sz w:val="28"/>
          <w:szCs w:val="28"/>
        </w:rPr>
        <w:t xml:space="preserve"> </w:t>
      </w:r>
      <w:r>
        <w:rPr>
          <w:rFonts w:ascii="Times New Roman" w:hAnsi="Times New Roman" w:cs="Times New Roman"/>
          <w:sz w:val="28"/>
          <w:szCs w:val="28"/>
        </w:rPr>
        <w:t xml:space="preserve">Продолжительность занятий соответствует возрастным нормам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xml:space="preserve"> (старшая группа 30-35 мин)</w:t>
      </w:r>
      <w:r w:rsidR="007A5E1C">
        <w:rPr>
          <w:rFonts w:ascii="Times New Roman" w:hAnsi="Times New Roman" w:cs="Times New Roman"/>
          <w:sz w:val="28"/>
          <w:szCs w:val="28"/>
        </w:rPr>
        <w:t>.  Частично используем финансовую грамотность в образовательной деятельности – на занятиях. Форма организации: групповая и индивидуальная.</w:t>
      </w:r>
    </w:p>
    <w:p w:rsidR="008C1154" w:rsidRDefault="0052400C" w:rsidP="00184C9B">
      <w:pPr>
        <w:spacing w:after="0"/>
        <w:ind w:firstLine="709"/>
        <w:jc w:val="both"/>
        <w:rPr>
          <w:rFonts w:ascii="Times New Roman" w:hAnsi="Times New Roman" w:cs="Times New Roman"/>
          <w:sz w:val="28"/>
          <w:szCs w:val="28"/>
        </w:rPr>
      </w:pPr>
      <w:r w:rsidRPr="0052400C">
        <w:rPr>
          <w:rFonts w:ascii="Times New Roman" w:hAnsi="Times New Roman" w:cs="Times New Roman"/>
          <w:sz w:val="28"/>
          <w:szCs w:val="28"/>
        </w:rPr>
        <w:t xml:space="preserve">Формирование финансовой культуры дошкольников находится в тесной взаимосвязи с игровой деятельностью. Дети играют, не подозревая, что осваивают знания, овладевают умениями и навыками, учатся культуре </w:t>
      </w:r>
      <w:r w:rsidRPr="0052400C">
        <w:rPr>
          <w:rFonts w:ascii="Times New Roman" w:hAnsi="Times New Roman" w:cs="Times New Roman"/>
          <w:sz w:val="28"/>
          <w:szCs w:val="28"/>
        </w:rPr>
        <w:lastRenderedPageBreak/>
        <w:t xml:space="preserve">общения и поведения. Различные виды игр включают в себя познавательное и воспитательное содержание, что позволяет интегративно решать задачи по формированию у дошкольников знаний финансовой грамотности. Таким образом, актуальность моего опыта состоит в том, чтобы посредством игр обучить детей основам финансовой грамотности, максимально полно использовать интерес детей, чтобы войти в мир экономики, расширить их представления об окружающем мире и о финансовых потребностях. </w:t>
      </w:r>
      <w:r w:rsidR="007A5E1C">
        <w:rPr>
          <w:rFonts w:ascii="Times New Roman" w:hAnsi="Times New Roman" w:cs="Times New Roman"/>
          <w:sz w:val="28"/>
          <w:szCs w:val="28"/>
        </w:rPr>
        <w:t xml:space="preserve">На </w:t>
      </w:r>
      <w:r w:rsidRPr="0052400C">
        <w:rPr>
          <w:rFonts w:ascii="Times New Roman" w:hAnsi="Times New Roman" w:cs="Times New Roman"/>
          <w:sz w:val="28"/>
          <w:szCs w:val="28"/>
        </w:rPr>
        <w:t>перво</w:t>
      </w:r>
      <w:r w:rsidR="007A5E1C">
        <w:rPr>
          <w:rFonts w:ascii="Times New Roman" w:hAnsi="Times New Roman" w:cs="Times New Roman"/>
          <w:sz w:val="28"/>
          <w:szCs w:val="28"/>
        </w:rPr>
        <w:t xml:space="preserve">м этапе </w:t>
      </w:r>
      <w:r w:rsidRPr="0052400C">
        <w:rPr>
          <w:rFonts w:ascii="Times New Roman" w:hAnsi="Times New Roman" w:cs="Times New Roman"/>
          <w:sz w:val="28"/>
          <w:szCs w:val="28"/>
        </w:rPr>
        <w:t xml:space="preserve"> заинтересовала детей. С помощью бесед попыталась донести до детей, что:  </w:t>
      </w:r>
    </w:p>
    <w:p w:rsidR="0052400C" w:rsidRPr="008C1154" w:rsidRDefault="0052400C" w:rsidP="008C1154">
      <w:pPr>
        <w:pStyle w:val="a5"/>
        <w:numPr>
          <w:ilvl w:val="0"/>
          <w:numId w:val="1"/>
        </w:numPr>
        <w:spacing w:after="0"/>
        <w:jc w:val="both"/>
        <w:rPr>
          <w:rFonts w:ascii="Times New Roman" w:hAnsi="Times New Roman" w:cs="Times New Roman"/>
          <w:sz w:val="28"/>
          <w:szCs w:val="28"/>
        </w:rPr>
      </w:pPr>
      <w:r w:rsidRPr="008C1154">
        <w:rPr>
          <w:rFonts w:ascii="Times New Roman" w:hAnsi="Times New Roman" w:cs="Times New Roman"/>
          <w:sz w:val="28"/>
          <w:szCs w:val="28"/>
        </w:rPr>
        <w:t xml:space="preserve">деньги не появляются сами собой, а зарабатываются. Как люди  зарабатывают </w:t>
      </w:r>
      <w:proofErr w:type="gramStart"/>
      <w:r w:rsidRPr="008C1154">
        <w:rPr>
          <w:rFonts w:ascii="Times New Roman" w:hAnsi="Times New Roman" w:cs="Times New Roman"/>
          <w:sz w:val="28"/>
          <w:szCs w:val="28"/>
        </w:rPr>
        <w:t>деньги</w:t>
      </w:r>
      <w:proofErr w:type="gramEnd"/>
      <w:r w:rsidRPr="008C1154">
        <w:rPr>
          <w:rFonts w:ascii="Times New Roman" w:hAnsi="Times New Roman" w:cs="Times New Roman"/>
          <w:sz w:val="28"/>
          <w:szCs w:val="28"/>
        </w:rPr>
        <w:t xml:space="preserve"> и </w:t>
      </w:r>
      <w:proofErr w:type="gramStart"/>
      <w:r w:rsidRPr="008C1154">
        <w:rPr>
          <w:rFonts w:ascii="Times New Roman" w:hAnsi="Times New Roman" w:cs="Times New Roman"/>
          <w:sz w:val="28"/>
          <w:szCs w:val="28"/>
        </w:rPr>
        <w:t>каким</w:t>
      </w:r>
      <w:proofErr w:type="gramEnd"/>
      <w:r w:rsidRPr="008C1154">
        <w:rPr>
          <w:rFonts w:ascii="Times New Roman" w:hAnsi="Times New Roman" w:cs="Times New Roman"/>
          <w:sz w:val="28"/>
          <w:szCs w:val="28"/>
        </w:rPr>
        <w:t xml:space="preserve"> образом заработок зависит от вида деятельности.  </w:t>
      </w:r>
    </w:p>
    <w:p w:rsidR="0052400C" w:rsidRPr="008C1154" w:rsidRDefault="0052400C" w:rsidP="008C1154">
      <w:pPr>
        <w:pStyle w:val="a5"/>
        <w:numPr>
          <w:ilvl w:val="0"/>
          <w:numId w:val="1"/>
        </w:numPr>
        <w:spacing w:after="0"/>
        <w:jc w:val="both"/>
        <w:rPr>
          <w:rFonts w:ascii="Times New Roman" w:hAnsi="Times New Roman" w:cs="Times New Roman"/>
          <w:sz w:val="28"/>
          <w:szCs w:val="28"/>
        </w:rPr>
      </w:pPr>
      <w:r w:rsidRPr="008C1154">
        <w:rPr>
          <w:rFonts w:ascii="Times New Roman" w:hAnsi="Times New Roman" w:cs="Times New Roman"/>
          <w:sz w:val="28"/>
          <w:szCs w:val="28"/>
        </w:rPr>
        <w:t>-объяснила, что сначала зарабатываем, а потом тратим.</w:t>
      </w:r>
    </w:p>
    <w:p w:rsidR="0052400C" w:rsidRPr="008C1154" w:rsidRDefault="0052400C" w:rsidP="008C1154">
      <w:pPr>
        <w:pStyle w:val="a5"/>
        <w:numPr>
          <w:ilvl w:val="0"/>
          <w:numId w:val="1"/>
        </w:numPr>
        <w:spacing w:after="0"/>
        <w:jc w:val="both"/>
        <w:rPr>
          <w:rFonts w:ascii="Times New Roman" w:hAnsi="Times New Roman" w:cs="Times New Roman"/>
          <w:sz w:val="28"/>
          <w:szCs w:val="28"/>
        </w:rPr>
      </w:pPr>
      <w:r w:rsidRPr="008C1154">
        <w:rPr>
          <w:rFonts w:ascii="Times New Roman" w:hAnsi="Times New Roman" w:cs="Times New Roman"/>
          <w:sz w:val="28"/>
          <w:szCs w:val="28"/>
        </w:rPr>
        <w:t xml:space="preserve">деньги любят счет, поэтому приучаю считать сдачу и вообще быстро и  внимательно считать. </w:t>
      </w:r>
    </w:p>
    <w:p w:rsidR="0052400C" w:rsidRPr="0052400C" w:rsidRDefault="0052400C" w:rsidP="00184C9B">
      <w:pPr>
        <w:spacing w:after="0"/>
        <w:ind w:firstLine="709"/>
        <w:jc w:val="both"/>
        <w:rPr>
          <w:rFonts w:ascii="Times New Roman" w:hAnsi="Times New Roman" w:cs="Times New Roman"/>
          <w:sz w:val="28"/>
          <w:szCs w:val="28"/>
        </w:rPr>
      </w:pPr>
      <w:r w:rsidRPr="0052400C">
        <w:rPr>
          <w:rFonts w:ascii="Times New Roman" w:hAnsi="Times New Roman" w:cs="Times New Roman"/>
          <w:sz w:val="28"/>
          <w:szCs w:val="28"/>
        </w:rPr>
        <w:t xml:space="preserve"> финансы нужно планировать.</w:t>
      </w:r>
    </w:p>
    <w:p w:rsidR="0052400C" w:rsidRPr="008C1154" w:rsidRDefault="0052400C" w:rsidP="008C1154">
      <w:pPr>
        <w:pStyle w:val="a5"/>
        <w:numPr>
          <w:ilvl w:val="0"/>
          <w:numId w:val="1"/>
        </w:numPr>
        <w:spacing w:after="0"/>
        <w:jc w:val="both"/>
        <w:rPr>
          <w:rFonts w:ascii="Times New Roman" w:hAnsi="Times New Roman" w:cs="Times New Roman"/>
          <w:sz w:val="28"/>
          <w:szCs w:val="28"/>
        </w:rPr>
      </w:pPr>
      <w:r w:rsidRPr="008C1154">
        <w:rPr>
          <w:rFonts w:ascii="Times New Roman" w:hAnsi="Times New Roman" w:cs="Times New Roman"/>
          <w:sz w:val="28"/>
          <w:szCs w:val="28"/>
        </w:rPr>
        <w:t>И основное, что я пытаюсь донести до детей, что не все покупается. Главные ценност</w:t>
      </w:r>
      <w:proofErr w:type="gramStart"/>
      <w:r w:rsidRPr="008C1154">
        <w:rPr>
          <w:rFonts w:ascii="Times New Roman" w:hAnsi="Times New Roman" w:cs="Times New Roman"/>
          <w:sz w:val="28"/>
          <w:szCs w:val="28"/>
        </w:rPr>
        <w:t>и-</w:t>
      </w:r>
      <w:proofErr w:type="gramEnd"/>
      <w:r w:rsidRPr="008C1154">
        <w:rPr>
          <w:rFonts w:ascii="Times New Roman" w:hAnsi="Times New Roman" w:cs="Times New Roman"/>
          <w:sz w:val="28"/>
          <w:szCs w:val="28"/>
        </w:rPr>
        <w:t xml:space="preserve"> жизнь, радость, дружбу, радость близких людей за деньги не купишь. </w:t>
      </w:r>
    </w:p>
    <w:p w:rsidR="007A5E1C" w:rsidRDefault="00184C9B" w:rsidP="007A5E1C">
      <w:pPr>
        <w:spacing w:after="0"/>
        <w:ind w:firstLine="709"/>
        <w:jc w:val="both"/>
        <w:rPr>
          <w:rFonts w:ascii="Times New Roman" w:hAnsi="Times New Roman" w:cs="Times New Roman"/>
          <w:color w:val="111111"/>
          <w:sz w:val="28"/>
          <w:szCs w:val="28"/>
          <w:shd w:val="clear" w:color="auto" w:fill="FFFFFF"/>
        </w:rPr>
      </w:pPr>
      <w:r w:rsidRPr="00184C9B">
        <w:rPr>
          <w:rFonts w:ascii="Times New Roman" w:hAnsi="Times New Roman" w:cs="Times New Roman"/>
          <w:color w:val="111111"/>
          <w:sz w:val="28"/>
          <w:szCs w:val="28"/>
          <w:u w:val="single"/>
          <w:bdr w:val="none" w:sz="0" w:space="0" w:color="auto" w:frame="1"/>
          <w:shd w:val="clear" w:color="auto" w:fill="FFFFFF"/>
        </w:rPr>
        <w:t>Мною были использованы дидактические игры и игровые упражнения такие как</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«Хочу и надо»</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«Где пригодится»</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«Кто что производит»</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«Кому что нужно»</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«Купи другу подарок»</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«Копилка»</w:t>
      </w:r>
      <w:r w:rsidRPr="00184C9B">
        <w:rPr>
          <w:rFonts w:ascii="Times New Roman" w:hAnsi="Times New Roman" w:cs="Times New Roman"/>
          <w:color w:val="111111"/>
          <w:sz w:val="28"/>
          <w:szCs w:val="28"/>
          <w:shd w:val="clear" w:color="auto" w:fill="FFFFFF"/>
        </w:rPr>
        <w:t>, </w:t>
      </w:r>
      <w:r>
        <w:rPr>
          <w:rFonts w:ascii="Times New Roman" w:hAnsi="Times New Roman" w:cs="Times New Roman"/>
          <w:i/>
          <w:iCs/>
          <w:color w:val="111111"/>
          <w:sz w:val="28"/>
          <w:szCs w:val="28"/>
          <w:bdr w:val="none" w:sz="0" w:space="0" w:color="auto" w:frame="1"/>
          <w:shd w:val="clear" w:color="auto" w:fill="FFFFFF"/>
        </w:rPr>
        <w:t>«Весе</w:t>
      </w:r>
      <w:r w:rsidRPr="00184C9B">
        <w:rPr>
          <w:rFonts w:ascii="Times New Roman" w:hAnsi="Times New Roman" w:cs="Times New Roman"/>
          <w:i/>
          <w:iCs/>
          <w:color w:val="111111"/>
          <w:sz w:val="28"/>
          <w:szCs w:val="28"/>
          <w:bdr w:val="none" w:sz="0" w:space="0" w:color="auto" w:frame="1"/>
          <w:shd w:val="clear" w:color="auto" w:fill="FFFFFF"/>
        </w:rPr>
        <w:t>лые повара»</w:t>
      </w:r>
      <w:r w:rsidRPr="00184C9B">
        <w:rPr>
          <w:rFonts w:ascii="Times New Roman" w:hAnsi="Times New Roman" w:cs="Times New Roman"/>
          <w:color w:val="111111"/>
          <w:sz w:val="28"/>
          <w:szCs w:val="28"/>
          <w:shd w:val="clear" w:color="auto" w:fill="FFFFFF"/>
        </w:rPr>
        <w:t>, </w:t>
      </w:r>
      <w:r w:rsidRPr="00184C9B">
        <w:rPr>
          <w:rFonts w:ascii="Times New Roman" w:hAnsi="Times New Roman" w:cs="Times New Roman"/>
          <w:i/>
          <w:iCs/>
          <w:color w:val="111111"/>
          <w:sz w:val="28"/>
          <w:szCs w:val="28"/>
          <w:bdr w:val="none" w:sz="0" w:space="0" w:color="auto" w:frame="1"/>
          <w:shd w:val="clear" w:color="auto" w:fill="FFFFFF"/>
        </w:rPr>
        <w:t>«В доме зарплата»</w:t>
      </w:r>
      <w:r w:rsidRPr="00184C9B">
        <w:rPr>
          <w:rFonts w:ascii="Times New Roman" w:hAnsi="Times New Roman" w:cs="Times New Roman"/>
          <w:color w:val="111111"/>
          <w:sz w:val="28"/>
          <w:szCs w:val="28"/>
          <w:shd w:val="clear" w:color="auto" w:fill="FFFFFF"/>
        </w:rPr>
        <w:t>.</w:t>
      </w:r>
    </w:p>
    <w:p w:rsidR="007A5E1C" w:rsidRPr="007A5E1C" w:rsidRDefault="00CD2F12" w:rsidP="007A5E1C">
      <w:pPr>
        <w:spacing w:after="0"/>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 т</w:t>
      </w:r>
      <w:r w:rsidR="007A5E1C" w:rsidRPr="007A5E1C">
        <w:rPr>
          <w:rFonts w:ascii="Times New Roman" w:hAnsi="Times New Roman" w:cs="Times New Roman"/>
          <w:sz w:val="28"/>
          <w:szCs w:val="28"/>
          <w:u w:val="single"/>
        </w:rPr>
        <w:t>акже</w:t>
      </w:r>
    </w:p>
    <w:p w:rsidR="00184C9B" w:rsidRPr="00184C9B" w:rsidRDefault="00184C9B" w:rsidP="00184C9B">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Пословицы и поговорки воспитывают морально-нравственные качества и </w:t>
      </w:r>
      <w:r w:rsidRPr="00CD2F12">
        <w:rPr>
          <w:rStyle w:val="a4"/>
          <w:b w:val="0"/>
          <w:color w:val="111111"/>
          <w:sz w:val="28"/>
          <w:szCs w:val="28"/>
          <w:bdr w:val="none" w:sz="0" w:space="0" w:color="auto" w:frame="1"/>
        </w:rPr>
        <w:t>представления</w:t>
      </w:r>
      <w:r w:rsidRPr="00184C9B">
        <w:rPr>
          <w:color w:val="111111"/>
          <w:sz w:val="28"/>
          <w:szCs w:val="28"/>
        </w:rPr>
        <w:t> об экономической целесообразности, отношению к труду, к деньгам и пр.</w:t>
      </w:r>
    </w:p>
    <w:p w:rsidR="00184C9B" w:rsidRPr="00184C9B" w:rsidRDefault="00184C9B" w:rsidP="00184C9B">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Загадки влияют на развитие поисковой активности, помогают </w:t>
      </w:r>
      <w:r w:rsidRPr="00CD2F12">
        <w:rPr>
          <w:rStyle w:val="a4"/>
          <w:b w:val="0"/>
          <w:color w:val="111111"/>
          <w:sz w:val="28"/>
          <w:szCs w:val="28"/>
          <w:bdr w:val="none" w:sz="0" w:space="0" w:color="auto" w:frame="1"/>
        </w:rPr>
        <w:t>формированию</w:t>
      </w:r>
      <w:r w:rsidRPr="00184C9B">
        <w:rPr>
          <w:color w:val="111111"/>
          <w:sz w:val="28"/>
          <w:szCs w:val="28"/>
        </w:rPr>
        <w:t> экономического словаря.</w:t>
      </w:r>
    </w:p>
    <w:p w:rsidR="00184C9B" w:rsidRPr="00184C9B" w:rsidRDefault="00184C9B" w:rsidP="00184C9B">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Чтение и обсуждение художественных произведений является одним из наиболее продуктивных методов освоения мира </w:t>
      </w:r>
      <w:r w:rsidRPr="00CD2F12">
        <w:rPr>
          <w:rStyle w:val="a4"/>
          <w:b w:val="0"/>
          <w:color w:val="111111"/>
          <w:sz w:val="28"/>
          <w:szCs w:val="28"/>
          <w:bdr w:val="none" w:sz="0" w:space="0" w:color="auto" w:frame="1"/>
        </w:rPr>
        <w:t>финансов</w:t>
      </w:r>
      <w:r w:rsidRPr="00CD2F12">
        <w:rPr>
          <w:b/>
          <w:color w:val="111111"/>
          <w:sz w:val="28"/>
          <w:szCs w:val="28"/>
        </w:rPr>
        <w:t>.</w:t>
      </w:r>
    </w:p>
    <w:p w:rsidR="00184C9B" w:rsidRPr="00184C9B" w:rsidRDefault="00184C9B" w:rsidP="00184C9B">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rPr>
        <w:t>• Беседа, побуждает ребенка сравнивать, рассуждать, обобщать, выделять наиболее значимые факты.</w:t>
      </w:r>
    </w:p>
    <w:p w:rsidR="00184C9B" w:rsidRPr="00184C9B" w:rsidRDefault="00184C9B" w:rsidP="00184C9B">
      <w:pPr>
        <w:pStyle w:val="a3"/>
        <w:shd w:val="clear" w:color="auto" w:fill="FFFFFF"/>
        <w:spacing w:before="0" w:beforeAutospacing="0" w:after="0" w:afterAutospacing="0"/>
        <w:ind w:firstLine="360"/>
        <w:jc w:val="both"/>
        <w:rPr>
          <w:color w:val="111111"/>
          <w:sz w:val="28"/>
          <w:szCs w:val="28"/>
        </w:rPr>
      </w:pPr>
      <w:r w:rsidRPr="00184C9B">
        <w:rPr>
          <w:color w:val="111111"/>
          <w:sz w:val="28"/>
          <w:szCs w:val="28"/>
          <w:u w:val="single"/>
          <w:bdr w:val="none" w:sz="0" w:space="0" w:color="auto" w:frame="1"/>
        </w:rPr>
        <w:t>Помимо игровых и словесных методов в работе применялись наглядные технологии</w:t>
      </w:r>
      <w:r w:rsidRPr="00184C9B">
        <w:rPr>
          <w:color w:val="111111"/>
          <w:sz w:val="28"/>
          <w:szCs w:val="28"/>
        </w:rPr>
        <w:t>:</w:t>
      </w:r>
    </w:p>
    <w:p w:rsidR="00184C9B" w:rsidRPr="00184C9B" w:rsidRDefault="007A5E1C" w:rsidP="00184C9B">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 </w:t>
      </w:r>
      <w:r w:rsidR="00184C9B" w:rsidRPr="00184C9B">
        <w:rPr>
          <w:color w:val="111111"/>
          <w:sz w:val="28"/>
          <w:szCs w:val="28"/>
        </w:rPr>
        <w:t>Наблюдения. Приобщение детей к труду взрослых, развитие интереса к совершению покупок, усвоению норм и правил разумного экономического поведения.</w:t>
      </w:r>
    </w:p>
    <w:p w:rsidR="00184C9B" w:rsidRPr="00184C9B" w:rsidRDefault="007A5E1C" w:rsidP="007A5E1C">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 </w:t>
      </w:r>
      <w:r w:rsidR="00184C9B" w:rsidRPr="00184C9B">
        <w:rPr>
          <w:color w:val="111111"/>
          <w:sz w:val="28"/>
          <w:szCs w:val="28"/>
        </w:rPr>
        <w:t xml:space="preserve">Мультфильмы и презентации. Через яркие, красочные картинки, доступным языком объясняются различные экономические понятия. </w:t>
      </w:r>
      <w:r w:rsidR="00184C9B" w:rsidRPr="00184C9B">
        <w:rPr>
          <w:color w:val="111111"/>
          <w:sz w:val="28"/>
          <w:szCs w:val="28"/>
        </w:rPr>
        <w:lastRenderedPageBreak/>
        <w:t>Например, мультфильм </w:t>
      </w:r>
      <w:r w:rsidRPr="00184C9B">
        <w:rPr>
          <w:i/>
          <w:iCs/>
          <w:color w:val="111111"/>
          <w:sz w:val="28"/>
          <w:szCs w:val="28"/>
          <w:bdr w:val="none" w:sz="0" w:space="0" w:color="auto" w:frame="1"/>
        </w:rPr>
        <w:t>«Уроки тетушки Совы»</w:t>
      </w:r>
      <w:r w:rsidRPr="00184C9B">
        <w:rPr>
          <w:color w:val="111111"/>
          <w:sz w:val="28"/>
          <w:szCs w:val="28"/>
        </w:rPr>
        <w:t>: </w:t>
      </w:r>
      <w:r w:rsidRPr="00184C9B">
        <w:rPr>
          <w:i/>
          <w:iCs/>
          <w:color w:val="111111"/>
          <w:sz w:val="28"/>
          <w:szCs w:val="28"/>
          <w:bdr w:val="none" w:sz="0" w:space="0" w:color="auto" w:frame="1"/>
        </w:rPr>
        <w:t>«Азбука денег»</w:t>
      </w:r>
      <w:r w:rsidRPr="00184C9B">
        <w:rPr>
          <w:color w:val="111111"/>
          <w:sz w:val="28"/>
          <w:szCs w:val="28"/>
        </w:rPr>
        <w:t>, </w:t>
      </w:r>
      <w:r w:rsidRPr="00184C9B">
        <w:rPr>
          <w:i/>
          <w:iCs/>
          <w:color w:val="111111"/>
          <w:sz w:val="28"/>
          <w:szCs w:val="28"/>
          <w:bdr w:val="none" w:sz="0" w:space="0" w:color="auto" w:frame="1"/>
        </w:rPr>
        <w:t>«Что такое деньги?»</w:t>
      </w:r>
      <w:r w:rsidRPr="00184C9B">
        <w:rPr>
          <w:color w:val="111111"/>
          <w:sz w:val="28"/>
          <w:szCs w:val="28"/>
        </w:rPr>
        <w:t>, </w:t>
      </w:r>
      <w:r w:rsidRPr="00184C9B">
        <w:rPr>
          <w:i/>
          <w:iCs/>
          <w:color w:val="111111"/>
          <w:sz w:val="28"/>
          <w:szCs w:val="28"/>
          <w:bdr w:val="none" w:sz="0" w:space="0" w:color="auto" w:frame="1"/>
        </w:rPr>
        <w:t>«Умение экономить»</w:t>
      </w:r>
      <w:r w:rsidRPr="00184C9B">
        <w:rPr>
          <w:color w:val="111111"/>
          <w:sz w:val="28"/>
          <w:szCs w:val="28"/>
        </w:rPr>
        <w:t>, </w:t>
      </w:r>
      <w:r w:rsidRPr="00184C9B">
        <w:rPr>
          <w:i/>
          <w:iCs/>
          <w:color w:val="111111"/>
          <w:sz w:val="28"/>
          <w:szCs w:val="28"/>
          <w:bdr w:val="none" w:sz="0" w:space="0" w:color="auto" w:frame="1"/>
        </w:rPr>
        <w:t>«Карманные деньги»</w:t>
      </w:r>
      <w:r w:rsidRPr="00184C9B">
        <w:rPr>
          <w:color w:val="111111"/>
          <w:sz w:val="28"/>
          <w:szCs w:val="28"/>
        </w:rPr>
        <w:t> и пр.</w:t>
      </w:r>
    </w:p>
    <w:p w:rsidR="007A5E1C" w:rsidRDefault="007A5E1C" w:rsidP="007A5E1C">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184C9B" w:rsidRPr="00184C9B">
        <w:rPr>
          <w:color w:val="111111"/>
          <w:sz w:val="28"/>
          <w:szCs w:val="28"/>
        </w:rPr>
        <w:t>Презентация </w:t>
      </w:r>
      <w:r w:rsidR="00184C9B" w:rsidRPr="00184C9B">
        <w:rPr>
          <w:i/>
          <w:iCs/>
          <w:color w:val="111111"/>
          <w:sz w:val="28"/>
          <w:szCs w:val="28"/>
          <w:bdr w:val="none" w:sz="0" w:space="0" w:color="auto" w:frame="1"/>
        </w:rPr>
        <w:t>«История возникновения денег»</w:t>
      </w:r>
      <w:r>
        <w:rPr>
          <w:color w:val="111111"/>
          <w:sz w:val="28"/>
          <w:szCs w:val="28"/>
        </w:rPr>
        <w:t>, «Семейный бюджет», «Наличные и безналичные деньги»</w:t>
      </w:r>
    </w:p>
    <w:p w:rsidR="00184C9B" w:rsidRDefault="007A5E1C" w:rsidP="007A5E1C">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184C9B" w:rsidRPr="00184C9B">
        <w:rPr>
          <w:color w:val="111111"/>
          <w:sz w:val="28"/>
          <w:szCs w:val="28"/>
        </w:rPr>
        <w:t>Рассматривание плакатов, картин, коллажей, демонстрационного материала.</w:t>
      </w:r>
    </w:p>
    <w:p w:rsidR="007A5E1C" w:rsidRPr="00184C9B" w:rsidRDefault="007A5E1C" w:rsidP="007A5E1C">
      <w:pPr>
        <w:pStyle w:val="a3"/>
        <w:shd w:val="clear" w:color="auto" w:fill="FFFFFF"/>
        <w:spacing w:before="0" w:beforeAutospacing="0" w:after="0" w:afterAutospacing="0"/>
        <w:jc w:val="both"/>
        <w:rPr>
          <w:color w:val="111111"/>
          <w:sz w:val="28"/>
          <w:szCs w:val="28"/>
        </w:rPr>
      </w:pPr>
      <w:r>
        <w:rPr>
          <w:color w:val="111111"/>
          <w:sz w:val="28"/>
          <w:szCs w:val="28"/>
        </w:rPr>
        <w:t xml:space="preserve">- Интерактивный развлекательно-просветительский </w:t>
      </w:r>
      <w:proofErr w:type="spellStart"/>
      <w:proofErr w:type="gramStart"/>
      <w:r>
        <w:rPr>
          <w:color w:val="111111"/>
          <w:sz w:val="28"/>
          <w:szCs w:val="28"/>
        </w:rPr>
        <w:t>мульт-сериал</w:t>
      </w:r>
      <w:proofErr w:type="spellEnd"/>
      <w:proofErr w:type="gramEnd"/>
      <w:r>
        <w:rPr>
          <w:color w:val="111111"/>
          <w:sz w:val="28"/>
          <w:szCs w:val="28"/>
        </w:rPr>
        <w:t xml:space="preserve"> «Богатый Бобренок»</w:t>
      </w:r>
    </w:p>
    <w:p w:rsidR="00184C9B" w:rsidRDefault="00685DE6" w:rsidP="00184C9B">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работы с детьми создала </w:t>
      </w: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xml:space="preserve"> «Юный финансист»,</w:t>
      </w:r>
      <w:r w:rsidR="00CD2F12">
        <w:rPr>
          <w:rFonts w:ascii="Times New Roman" w:hAnsi="Times New Roman" w:cs="Times New Roman"/>
          <w:sz w:val="28"/>
          <w:szCs w:val="28"/>
        </w:rPr>
        <w:t xml:space="preserve"> развивающие альбомы: «Как потратить деньги с пользой», «Полезные экономические навыки в быту», «Экономические ребусы». Совместно с воспитанниками старшей группы оформили</w:t>
      </w:r>
      <w:r>
        <w:rPr>
          <w:rFonts w:ascii="Times New Roman" w:hAnsi="Times New Roman" w:cs="Times New Roman"/>
          <w:sz w:val="28"/>
          <w:szCs w:val="28"/>
        </w:rPr>
        <w:t xml:space="preserve"> </w:t>
      </w:r>
      <w:r w:rsidR="00CD2F12">
        <w:rPr>
          <w:rFonts w:ascii="Times New Roman" w:hAnsi="Times New Roman" w:cs="Times New Roman"/>
          <w:sz w:val="28"/>
          <w:szCs w:val="28"/>
        </w:rPr>
        <w:t>книжку – раскраску «Как Сорока карту потеряла». У</w:t>
      </w:r>
      <w:r>
        <w:rPr>
          <w:rFonts w:ascii="Times New Roman" w:hAnsi="Times New Roman" w:cs="Times New Roman"/>
          <w:sz w:val="28"/>
          <w:szCs w:val="28"/>
        </w:rPr>
        <w:t>частвуем в конкурсах</w:t>
      </w:r>
      <w:r w:rsidR="00CD2F12">
        <w:rPr>
          <w:rFonts w:ascii="Times New Roman" w:hAnsi="Times New Roman" w:cs="Times New Roman"/>
          <w:sz w:val="28"/>
          <w:szCs w:val="28"/>
        </w:rPr>
        <w:t>, викторинах по финансовой грамотности.</w:t>
      </w:r>
    </w:p>
    <w:p w:rsidR="0052400C" w:rsidRPr="008C1154" w:rsidRDefault="0052400C" w:rsidP="00CD2F12">
      <w:pPr>
        <w:spacing w:after="0" w:line="240" w:lineRule="auto"/>
        <w:ind w:firstLine="709"/>
        <w:jc w:val="both"/>
        <w:rPr>
          <w:rFonts w:ascii="Times New Roman" w:hAnsi="Times New Roman" w:cs="Times New Roman"/>
          <w:sz w:val="28"/>
          <w:szCs w:val="28"/>
        </w:rPr>
      </w:pPr>
      <w:r w:rsidRPr="008C1154">
        <w:rPr>
          <w:rFonts w:ascii="Times New Roman" w:hAnsi="Times New Roman" w:cs="Times New Roman"/>
          <w:sz w:val="28"/>
          <w:szCs w:val="28"/>
        </w:rPr>
        <w:t>Финансовая грамотность в дошкольном учреждении сегодня – это не просто дар «модному» направлению в педагогике, а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и взвешенные решения в будущем.</w:t>
      </w:r>
    </w:p>
    <w:p w:rsidR="0052400C" w:rsidRDefault="00CD2F12" w:rsidP="00CD2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я хочу продемонст</w:t>
      </w:r>
      <w:r w:rsidR="003E04B1">
        <w:rPr>
          <w:rFonts w:ascii="Times New Roman" w:hAnsi="Times New Roman" w:cs="Times New Roman"/>
          <w:sz w:val="28"/>
          <w:szCs w:val="28"/>
        </w:rPr>
        <w:t>рировать некоторые упражнения</w:t>
      </w:r>
      <w:r>
        <w:rPr>
          <w:rFonts w:ascii="Times New Roman" w:hAnsi="Times New Roman" w:cs="Times New Roman"/>
          <w:sz w:val="28"/>
          <w:szCs w:val="28"/>
        </w:rPr>
        <w:t>, которые я использую на з</w:t>
      </w:r>
      <w:r w:rsidR="003E04B1">
        <w:rPr>
          <w:rFonts w:ascii="Times New Roman" w:hAnsi="Times New Roman" w:cs="Times New Roman"/>
          <w:sz w:val="28"/>
          <w:szCs w:val="28"/>
        </w:rPr>
        <w:t>анятиях по финансовой грамотности. Прошу выйти для первого упражнения 3-х человек.</w:t>
      </w:r>
    </w:p>
    <w:p w:rsidR="003E04B1" w:rsidRPr="00A4404B" w:rsidRDefault="003E04B1" w:rsidP="00CD2F12">
      <w:pPr>
        <w:spacing w:after="0" w:line="240" w:lineRule="auto"/>
        <w:ind w:firstLine="709"/>
        <w:jc w:val="both"/>
        <w:rPr>
          <w:rFonts w:ascii="Times New Roman" w:hAnsi="Times New Roman" w:cs="Times New Roman"/>
          <w:sz w:val="28"/>
          <w:szCs w:val="28"/>
        </w:rPr>
      </w:pPr>
      <w:r w:rsidRPr="00A4404B">
        <w:rPr>
          <w:rFonts w:ascii="Times New Roman" w:hAnsi="Times New Roman" w:cs="Times New Roman"/>
          <w:sz w:val="28"/>
          <w:szCs w:val="28"/>
        </w:rPr>
        <w:t>1 упражнение: «</w:t>
      </w:r>
      <w:proofErr w:type="spellStart"/>
      <w:r w:rsidRPr="00A4404B">
        <w:rPr>
          <w:rFonts w:ascii="Times New Roman" w:hAnsi="Times New Roman" w:cs="Times New Roman"/>
          <w:sz w:val="28"/>
          <w:szCs w:val="28"/>
        </w:rPr>
        <w:t>Пазлы</w:t>
      </w:r>
      <w:proofErr w:type="spellEnd"/>
      <w:r w:rsidRPr="00A4404B">
        <w:rPr>
          <w:rFonts w:ascii="Times New Roman" w:hAnsi="Times New Roman" w:cs="Times New Roman"/>
          <w:sz w:val="28"/>
          <w:szCs w:val="28"/>
        </w:rPr>
        <w:t>» Собрать купюру, назвать валюту (</w:t>
      </w:r>
      <w:r w:rsidRPr="00A4404B">
        <w:rPr>
          <w:rFonts w:ascii="Times New Roman" w:hAnsi="Times New Roman" w:cs="Times New Roman"/>
          <w:bCs/>
          <w:color w:val="333333"/>
          <w:sz w:val="28"/>
          <w:szCs w:val="28"/>
          <w:shd w:val="clear" w:color="auto" w:fill="FFFFFF"/>
        </w:rPr>
        <w:t xml:space="preserve">денежная единица одной страны) </w:t>
      </w:r>
      <w:r w:rsidRPr="00A4404B">
        <w:rPr>
          <w:rFonts w:ascii="Times New Roman" w:hAnsi="Times New Roman" w:cs="Times New Roman"/>
          <w:sz w:val="28"/>
          <w:szCs w:val="28"/>
        </w:rPr>
        <w:t>и страну, к которой она принадлежит.</w:t>
      </w:r>
    </w:p>
    <w:p w:rsidR="003E04B1" w:rsidRPr="00A4404B" w:rsidRDefault="003E04B1" w:rsidP="00CD2F12">
      <w:pPr>
        <w:spacing w:after="0" w:line="240" w:lineRule="auto"/>
        <w:ind w:firstLine="709"/>
        <w:jc w:val="both"/>
        <w:rPr>
          <w:rFonts w:ascii="Times New Roman" w:hAnsi="Times New Roman" w:cs="Times New Roman"/>
          <w:sz w:val="28"/>
          <w:szCs w:val="28"/>
        </w:rPr>
      </w:pPr>
      <w:r w:rsidRPr="00A4404B">
        <w:rPr>
          <w:rFonts w:ascii="Times New Roman" w:hAnsi="Times New Roman" w:cs="Times New Roman"/>
          <w:sz w:val="28"/>
          <w:szCs w:val="28"/>
        </w:rPr>
        <w:t>Для 2 упражнения 2 команды по 2 человека.</w:t>
      </w:r>
    </w:p>
    <w:p w:rsidR="003E04B1" w:rsidRPr="00A4404B" w:rsidRDefault="003E04B1" w:rsidP="00CD2F12">
      <w:pPr>
        <w:spacing w:after="0" w:line="240" w:lineRule="auto"/>
        <w:ind w:firstLine="709"/>
        <w:jc w:val="both"/>
        <w:rPr>
          <w:rFonts w:ascii="Times New Roman" w:hAnsi="Times New Roman" w:cs="Times New Roman"/>
          <w:sz w:val="28"/>
          <w:szCs w:val="28"/>
        </w:rPr>
      </w:pPr>
      <w:r w:rsidRPr="00A4404B">
        <w:rPr>
          <w:rFonts w:ascii="Times New Roman" w:hAnsi="Times New Roman" w:cs="Times New Roman"/>
          <w:sz w:val="28"/>
          <w:szCs w:val="28"/>
        </w:rPr>
        <w:t>2 упражнение: Расшифровать и объяснить пословицу или «крылатое» выражение, поговорку, в которых встречается слова «деньги»</w:t>
      </w:r>
    </w:p>
    <w:p w:rsidR="003E04B1" w:rsidRPr="00A4404B" w:rsidRDefault="003E04B1" w:rsidP="00CD2F12">
      <w:pPr>
        <w:spacing w:after="0" w:line="240" w:lineRule="auto"/>
        <w:ind w:firstLine="709"/>
        <w:jc w:val="both"/>
        <w:rPr>
          <w:rFonts w:ascii="Times New Roman" w:hAnsi="Times New Roman" w:cs="Times New Roman"/>
          <w:sz w:val="28"/>
          <w:szCs w:val="28"/>
        </w:rPr>
      </w:pPr>
      <w:r w:rsidRPr="00A4404B">
        <w:rPr>
          <w:rFonts w:ascii="Times New Roman" w:hAnsi="Times New Roman" w:cs="Times New Roman"/>
          <w:sz w:val="28"/>
          <w:szCs w:val="28"/>
        </w:rPr>
        <w:t>3 – Что можно купить за деньги, что нельзя.</w:t>
      </w:r>
    </w:p>
    <w:p w:rsidR="003E04B1" w:rsidRPr="00A4404B" w:rsidRDefault="003E04B1" w:rsidP="00CD2F12">
      <w:pPr>
        <w:spacing w:after="0" w:line="240" w:lineRule="auto"/>
        <w:ind w:firstLine="709"/>
        <w:jc w:val="both"/>
        <w:rPr>
          <w:rFonts w:ascii="Times New Roman" w:hAnsi="Times New Roman" w:cs="Times New Roman"/>
          <w:sz w:val="28"/>
          <w:szCs w:val="28"/>
        </w:rPr>
      </w:pPr>
    </w:p>
    <w:p w:rsidR="003E04B1" w:rsidRPr="00A4404B" w:rsidRDefault="003E04B1" w:rsidP="003E04B1">
      <w:pPr>
        <w:spacing w:after="0" w:line="240" w:lineRule="auto"/>
        <w:jc w:val="both"/>
        <w:rPr>
          <w:color w:val="212529"/>
          <w:sz w:val="28"/>
          <w:szCs w:val="28"/>
          <w:shd w:val="clear" w:color="auto" w:fill="FFFFFF"/>
        </w:rPr>
      </w:pPr>
      <w:r w:rsidRPr="00A4404B">
        <w:rPr>
          <w:rFonts w:ascii="Times New Roman" w:hAnsi="Times New Roman" w:cs="Times New Roman"/>
          <w:sz w:val="28"/>
          <w:szCs w:val="28"/>
        </w:rPr>
        <w:t xml:space="preserve">На занятиях использую интерактивный развлекательно-просветительский </w:t>
      </w:r>
      <w:proofErr w:type="spellStart"/>
      <w:proofErr w:type="gramStart"/>
      <w:r w:rsidRPr="00A4404B">
        <w:rPr>
          <w:rFonts w:ascii="Times New Roman" w:hAnsi="Times New Roman" w:cs="Times New Roman"/>
          <w:sz w:val="28"/>
          <w:szCs w:val="28"/>
        </w:rPr>
        <w:t>мульт</w:t>
      </w:r>
      <w:proofErr w:type="spellEnd"/>
      <w:r w:rsidR="00A76632" w:rsidRPr="00A4404B">
        <w:rPr>
          <w:rFonts w:ascii="Times New Roman" w:hAnsi="Times New Roman" w:cs="Times New Roman"/>
          <w:sz w:val="28"/>
          <w:szCs w:val="28"/>
        </w:rPr>
        <w:t xml:space="preserve"> - сериал</w:t>
      </w:r>
      <w:proofErr w:type="gramEnd"/>
      <w:r w:rsidR="00A76632" w:rsidRPr="00A4404B">
        <w:rPr>
          <w:rFonts w:ascii="Times New Roman" w:hAnsi="Times New Roman" w:cs="Times New Roman"/>
          <w:sz w:val="28"/>
          <w:szCs w:val="28"/>
        </w:rPr>
        <w:t xml:space="preserve"> «Богатый Бобренок». В нем 12 серий.</w:t>
      </w:r>
      <w:r w:rsidR="00A76632" w:rsidRPr="00A4404B">
        <w:rPr>
          <w:rFonts w:ascii="PTSans" w:hAnsi="PTSans"/>
          <w:color w:val="212529"/>
          <w:sz w:val="28"/>
          <w:szCs w:val="28"/>
          <w:shd w:val="clear" w:color="auto" w:fill="FFFFFF"/>
        </w:rPr>
        <w:t xml:space="preserve"> </w:t>
      </w:r>
      <w:r w:rsidR="00A76632" w:rsidRPr="00A4404B">
        <w:rPr>
          <w:color w:val="212529"/>
          <w:sz w:val="28"/>
          <w:szCs w:val="28"/>
          <w:shd w:val="clear" w:color="auto" w:fill="FFFFFF"/>
        </w:rPr>
        <w:t>Н</w:t>
      </w:r>
      <w:r w:rsidR="00A76632" w:rsidRPr="00A4404B">
        <w:rPr>
          <w:rFonts w:ascii="PTSans" w:hAnsi="PTSans"/>
          <w:color w:val="212529"/>
          <w:sz w:val="28"/>
          <w:szCs w:val="28"/>
          <w:shd w:val="clear" w:color="auto" w:fill="FFFFFF"/>
        </w:rPr>
        <w:t>еобычный формат сериала (интерактивное взаимодействие)</w:t>
      </w:r>
    </w:p>
    <w:p w:rsidR="00A76632" w:rsidRPr="00A4404B" w:rsidRDefault="000315F5" w:rsidP="00A76632">
      <w:pPr>
        <w:rPr>
          <w:sz w:val="28"/>
          <w:szCs w:val="28"/>
        </w:rPr>
      </w:pPr>
      <w:hyperlink r:id="rId5" w:tgtFrame="_blank" w:history="1">
        <w:r w:rsidR="00A76632" w:rsidRPr="00A4404B">
          <w:rPr>
            <w:rStyle w:val="a6"/>
            <w:rFonts w:ascii="Arial" w:hAnsi="Arial" w:cs="Arial"/>
            <w:sz w:val="28"/>
            <w:szCs w:val="28"/>
            <w:shd w:val="clear" w:color="auto" w:fill="FFFFFF"/>
          </w:rPr>
          <w:t>https://bobrenok.oc3.ru/1/#scroll-marker__video</w:t>
        </w:r>
      </w:hyperlink>
    </w:p>
    <w:p w:rsidR="00A76632" w:rsidRDefault="00A76632" w:rsidP="003E04B1">
      <w:pPr>
        <w:spacing w:after="0" w:line="240" w:lineRule="auto"/>
        <w:jc w:val="both"/>
        <w:rPr>
          <w:color w:val="212529"/>
          <w:sz w:val="43"/>
          <w:szCs w:val="43"/>
          <w:shd w:val="clear" w:color="auto" w:fill="FFFFFF"/>
        </w:rPr>
      </w:pPr>
      <w:r>
        <w:rPr>
          <w:color w:val="212529"/>
          <w:sz w:val="43"/>
          <w:szCs w:val="43"/>
          <w:shd w:val="clear" w:color="auto" w:fill="FFFFFF"/>
        </w:rPr>
        <w:t>Спасибо за внимание!</w:t>
      </w:r>
    </w:p>
    <w:p w:rsidR="00A76632" w:rsidRPr="00A76632" w:rsidRDefault="00A76632" w:rsidP="003E04B1">
      <w:pPr>
        <w:spacing w:after="0" w:line="240" w:lineRule="auto"/>
        <w:jc w:val="both"/>
        <w:rPr>
          <w:rFonts w:cs="Times New Roman"/>
          <w:b/>
          <w:sz w:val="32"/>
          <w:szCs w:val="32"/>
        </w:rPr>
      </w:pPr>
    </w:p>
    <w:sectPr w:rsidR="00A76632" w:rsidRPr="00A76632" w:rsidSect="00D43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an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56136"/>
    <w:multiLevelType w:val="hybridMultilevel"/>
    <w:tmpl w:val="BF76A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4B222B"/>
    <w:multiLevelType w:val="hybridMultilevel"/>
    <w:tmpl w:val="FBE41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B93B07"/>
    <w:multiLevelType w:val="hybridMultilevel"/>
    <w:tmpl w:val="8F68F516"/>
    <w:lvl w:ilvl="0" w:tplc="04190001">
      <w:start w:val="1"/>
      <w:numFmt w:val="bullet"/>
      <w:lvlText w:val=""/>
      <w:lvlJc w:val="left"/>
      <w:pPr>
        <w:ind w:left="1110" w:hanging="675"/>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84C9B"/>
    <w:rsid w:val="000315F5"/>
    <w:rsid w:val="00184C9B"/>
    <w:rsid w:val="001D6889"/>
    <w:rsid w:val="003E04B1"/>
    <w:rsid w:val="00503640"/>
    <w:rsid w:val="0052400C"/>
    <w:rsid w:val="00685DE6"/>
    <w:rsid w:val="007A5E1C"/>
    <w:rsid w:val="008C1154"/>
    <w:rsid w:val="00A4404B"/>
    <w:rsid w:val="00A76632"/>
    <w:rsid w:val="00C21274"/>
    <w:rsid w:val="00CD2F12"/>
    <w:rsid w:val="00D4313F"/>
    <w:rsid w:val="00E27338"/>
    <w:rsid w:val="00EB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4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4C9B"/>
    <w:rPr>
      <w:b/>
      <w:bCs/>
    </w:rPr>
  </w:style>
  <w:style w:type="paragraph" w:styleId="a5">
    <w:name w:val="List Paragraph"/>
    <w:basedOn w:val="a"/>
    <w:uiPriority w:val="34"/>
    <w:qFormat/>
    <w:rsid w:val="008C1154"/>
    <w:pPr>
      <w:ind w:left="720"/>
      <w:contextualSpacing/>
    </w:pPr>
  </w:style>
  <w:style w:type="character" w:styleId="a6">
    <w:name w:val="Hyperlink"/>
    <w:basedOn w:val="a0"/>
    <w:uiPriority w:val="99"/>
    <w:semiHidden/>
    <w:unhideWhenUsed/>
    <w:rsid w:val="00A76632"/>
    <w:rPr>
      <w:color w:val="0000FF"/>
      <w:u w:val="single"/>
    </w:rPr>
  </w:style>
</w:styles>
</file>

<file path=word/webSettings.xml><?xml version="1.0" encoding="utf-8"?>
<w:webSettings xmlns:r="http://schemas.openxmlformats.org/officeDocument/2006/relationships" xmlns:w="http://schemas.openxmlformats.org/wordprocessingml/2006/main">
  <w:divs>
    <w:div w:id="1245916961">
      <w:bodyDiv w:val="1"/>
      <w:marLeft w:val="0"/>
      <w:marRight w:val="0"/>
      <w:marTop w:val="0"/>
      <w:marBottom w:val="0"/>
      <w:divBdr>
        <w:top w:val="none" w:sz="0" w:space="0" w:color="auto"/>
        <w:left w:val="none" w:sz="0" w:space="0" w:color="auto"/>
        <w:bottom w:val="none" w:sz="0" w:space="0" w:color="auto"/>
        <w:right w:val="none" w:sz="0" w:space="0" w:color="auto"/>
      </w:divBdr>
    </w:div>
    <w:div w:id="1380592812">
      <w:bodyDiv w:val="1"/>
      <w:marLeft w:val="0"/>
      <w:marRight w:val="0"/>
      <w:marTop w:val="0"/>
      <w:marBottom w:val="0"/>
      <w:divBdr>
        <w:top w:val="none" w:sz="0" w:space="0" w:color="auto"/>
        <w:left w:val="none" w:sz="0" w:space="0" w:color="auto"/>
        <w:bottom w:val="none" w:sz="0" w:space="0" w:color="auto"/>
        <w:right w:val="none" w:sz="0" w:space="0" w:color="auto"/>
      </w:divBdr>
    </w:div>
    <w:div w:id="209200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s%3A%2F%2Fbobrenok.oc3.ru%2F1%2F%23scroll-marker__video&amp;post=-201598446_1065&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2024-04-17T16:08:00Z</cp:lastPrinted>
  <dcterms:created xsi:type="dcterms:W3CDTF">2024-04-14T10:21:00Z</dcterms:created>
  <dcterms:modified xsi:type="dcterms:W3CDTF">2025-02-20T15:54:00Z</dcterms:modified>
</cp:coreProperties>
</file>